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7E" w:rsidRPr="007D4D7E" w:rsidRDefault="007D4D7E" w:rsidP="007D4D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bg-BG"/>
        </w:rPr>
      </w:pPr>
      <w:proofErr w:type="spellStart"/>
      <w:r w:rsidRPr="007D4D7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bg-BG"/>
        </w:rPr>
        <w:t>Strategy</w:t>
      </w:r>
      <w:proofErr w:type="spellEnd"/>
      <w:r w:rsidRPr="007D4D7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bg-BG"/>
        </w:rPr>
        <w:t xml:space="preserve"> </w:t>
      </w:r>
      <w:proofErr w:type="spellStart"/>
      <w:r w:rsidRPr="007D4D7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bg-BG"/>
        </w:rPr>
        <w:t>Tester</w:t>
      </w:r>
      <w:proofErr w:type="spellEnd"/>
      <w:r w:rsidRPr="007D4D7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bg-BG"/>
        </w:rPr>
        <w:t xml:space="preserve"> </w:t>
      </w:r>
      <w:proofErr w:type="spellStart"/>
      <w:r w:rsidRPr="007D4D7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bg-BG"/>
        </w:rPr>
        <w:t>Report</w:t>
      </w:r>
      <w:proofErr w:type="spellEnd"/>
    </w:p>
    <w:p w:rsidR="007D4D7E" w:rsidRPr="007D4D7E" w:rsidRDefault="007D4D7E" w:rsidP="007D4D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bg-BG"/>
        </w:rPr>
      </w:pPr>
      <w:proofErr w:type="spellStart"/>
      <w:r w:rsidRPr="007D4D7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bg-BG"/>
        </w:rPr>
        <w:t>ZoneTrader_EA</w:t>
      </w:r>
      <w:proofErr w:type="spellEnd"/>
      <w:r w:rsidRPr="007D4D7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bg-BG"/>
        </w:rPr>
        <w:t xml:space="preserve"> v1</w:t>
      </w:r>
    </w:p>
    <w:p w:rsidR="007D4D7E" w:rsidRPr="007D4D7E" w:rsidRDefault="007D4D7E" w:rsidP="007D4D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7D4D7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ICMarketsSC-Live27 (</w:t>
      </w:r>
      <w:proofErr w:type="spellStart"/>
      <w:r w:rsidRPr="007D4D7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Build</w:t>
      </w:r>
      <w:proofErr w:type="spellEnd"/>
      <w:r w:rsidRPr="007D4D7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 xml:space="preserve"> 1473)</w:t>
      </w:r>
    </w:p>
    <w:p w:rsidR="007D4D7E" w:rsidRPr="007D4D7E" w:rsidRDefault="007D4D7E" w:rsidP="007D4D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5908" w:type="dxa"/>
        <w:tblCellSpacing w:w="3" w:type="dxa"/>
        <w:tblCellMar>
          <w:top w:w="18" w:type="dxa"/>
          <w:left w:w="18" w:type="dxa"/>
          <w:bottom w:w="18" w:type="dxa"/>
          <w:right w:w="18" w:type="dxa"/>
        </w:tblCellMar>
        <w:tblLook w:val="04A0" w:firstRow="1" w:lastRow="0" w:firstColumn="1" w:lastColumn="0" w:noHBand="0" w:noVBand="1"/>
      </w:tblPr>
      <w:tblGrid>
        <w:gridCol w:w="308"/>
        <w:gridCol w:w="1026"/>
        <w:gridCol w:w="6"/>
        <w:gridCol w:w="513"/>
        <w:gridCol w:w="661"/>
        <w:gridCol w:w="6"/>
        <w:gridCol w:w="1244"/>
        <w:gridCol w:w="308"/>
        <w:gridCol w:w="308"/>
        <w:gridCol w:w="707"/>
        <w:gridCol w:w="308"/>
        <w:gridCol w:w="308"/>
        <w:gridCol w:w="1244"/>
        <w:gridCol w:w="6"/>
        <w:gridCol w:w="609"/>
        <w:gridCol w:w="335"/>
      </w:tblGrid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Символ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XAUUSD (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Gold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vs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 US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Dollar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)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Период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5 минути (M5) 2026.07.01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01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:00 - 2026.07.14 08:05 (2026.07.01 - 2026.07.15)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Модел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Всички тикове (базира се на най-малката възможна времева единица чрез интерполация на фрактал)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Параметри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LotSize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=0.01;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TP_Money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=2; Zone1="03:00"; Zone2="09:00"; Zone3="18:30";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MagicNumber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=54321;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Барове за тест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3525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Моделирани тикове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1666551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Качество на моделиране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n/a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Несъответстващи грешки на графики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bg-BG"/>
              </w:rPr>
              <w:t>529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trHeight w:val="48"/>
          <w:tblCellSpacing w:w="3" w:type="dxa"/>
        </w:trPr>
        <w:tc>
          <w:tcPr>
            <w:tcW w:w="0" w:type="auto"/>
            <w:gridSpan w:val="16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4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Начален депозит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Спред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Текущ (6)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Обща нетна печалба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847.46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Бруто печалба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1185.76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Бруто загуба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-338.30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Фактор на печалба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3.51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Очаквана печалба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15.13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Абсолютна загуба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488.25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Максимален спад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565.51 (50.37%)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Относителен спад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50.37% (565.51)</w:t>
            </w:r>
          </w:p>
        </w:tc>
      </w:tr>
      <w:tr w:rsidR="007D4D7E" w:rsidRPr="007D4D7E" w:rsidTr="007D4D7E">
        <w:trPr>
          <w:trHeight w:val="48"/>
          <w:tblCellSpacing w:w="3" w:type="dxa"/>
        </w:trPr>
        <w:tc>
          <w:tcPr>
            <w:tcW w:w="0" w:type="auto"/>
            <w:gridSpan w:val="16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4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Общо сделки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Къси позиции (печеливши 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 (82.14%)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Дълги позиции (спечелени %)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 (64.29%)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Печеливши сделки (% от всички)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 (73.21%)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Загубени сделки (% от всички)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 (26.79%)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Най-голяма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Печеливша сделка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70.33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губеща сделка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-92.60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Средно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Печеливша сделка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28.92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губеща сделка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-22.55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Максимум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Последователни печеливши сделки (печалбата е в пари)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 (141.12)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Последователни загубени сделки (загубата е в пари)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 (-145.50)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Максимален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Печалба от последователни печеливши сделки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366.20 (7)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Загуба от последователни губещи сделки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-145.50 (3)</w:t>
            </w:r>
          </w:p>
        </w:tc>
      </w:tr>
      <w:tr w:rsidR="007D4D7E" w:rsidRPr="007D4D7E" w:rsidTr="007D4D7E">
        <w:trPr>
          <w:tblCellSpacing w:w="3" w:type="dxa"/>
        </w:trPr>
        <w:tc>
          <w:tcPr>
            <w:tcW w:w="0" w:type="auto"/>
            <w:gridSpan w:val="5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Средно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Последователни печеливши сделки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Последователни загубени сделки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№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Време</w:t>
            </w:r>
          </w:p>
        </w:tc>
        <w:tc>
          <w:tcPr>
            <w:tcW w:w="0" w:type="auto"/>
            <w:gridSpan w:val="2"/>
            <w:shd w:val="clear" w:color="auto" w:fill="C0C0C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Вид</w:t>
            </w:r>
          </w:p>
        </w:tc>
        <w:tc>
          <w:tcPr>
            <w:tcW w:w="0" w:type="auto"/>
            <w:gridSpan w:val="2"/>
            <w:shd w:val="clear" w:color="auto" w:fill="C0C0C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Поръчка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Размер</w:t>
            </w:r>
          </w:p>
        </w:tc>
        <w:tc>
          <w:tcPr>
            <w:tcW w:w="0" w:type="auto"/>
            <w:gridSpan w:val="2"/>
            <w:shd w:val="clear" w:color="auto" w:fill="C0C0C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Цена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gridSpan w:val="2"/>
            <w:shd w:val="clear" w:color="auto" w:fill="C0C0C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Печалба</w:t>
            </w:r>
          </w:p>
        </w:tc>
        <w:tc>
          <w:tcPr>
            <w:tcW w:w="0" w:type="auto"/>
            <w:gridSpan w:val="2"/>
            <w:shd w:val="clear" w:color="auto" w:fill="C0C0C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Баланс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4005.87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4005.81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3974.03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3974.03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27.82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1027.82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4005.87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3992.23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3974.03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3992.23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13:37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3992.23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3992.23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-12.05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1015.77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13:37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3992.23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3992.23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15.90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1031.67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4083.83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4083.77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4026.59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2026.07.01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4083.77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4026.59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4026.59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43.93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1075.60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4083.83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4061.57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4061.57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4002.06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4002.06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04:01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4061.57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4061.57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-21.04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1054.56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04:01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4061.57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4061.57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23.46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1078.02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4066.25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4022.67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4022.67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4022.67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49.70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1127.72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4047.17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4047.17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4047.17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2026.07.02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4047.17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2026.07.03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03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4126.00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2026.07.03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03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2026.07.03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03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2.03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1129.75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2026.07.03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03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4062.47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2026.07.03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03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4062.47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2026.07.03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03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4062.47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2026.07.03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03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4062.47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2026.07.03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03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4062.47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4171.35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2026.07.03 </w:t>
            </w: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45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4171.29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39.68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1169.43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4080.23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4080.23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4080.23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4080.23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4080.23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4171.29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4080.23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4167.44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4171.70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4167.50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4171.70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4079.59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4079.59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4079.59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4079.59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4079.59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4167.44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4079.59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19:45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0.23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1169.66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2026.07.03 19:45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3.61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1173.27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4183.32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4183.26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4171.29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4167.44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4183.26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4148.01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4147.95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4183.32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4167.94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77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4148.01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4167.94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4076.34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4076.34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4076.34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4076.34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4076.34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4147.95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4076.34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4150.51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4150.45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4183.32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4169.19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4150.51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4169.19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4086.60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4086.60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4086.60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4086.60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4086.60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4147.95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4086.60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2026.07.06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4150.45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4086.60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01:33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4167.94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4167.94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16.94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1190.22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4157.35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4169.19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5.46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1195.68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4183.32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4172.64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4172.64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4147.95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4150.45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2026.07.07 </w:t>
            </w: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4123.97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4183.32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4157.18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4157.18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4123.97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4157.18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4062.07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4062.07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4062.07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4062.07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4062.07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14:59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4157.18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4157.18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-23.49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1172.20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14:59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-0.27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1171.93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14:59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4157.18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4157.18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29.08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1201.01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4143.24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4143.18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4082.13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4082.13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4082.13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4123.91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4143.18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4082.13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22:12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1261.15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22:12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56.76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1317.91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22:12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4103.44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70.33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1388.24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22:18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46.59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1434.82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22:18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48.79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1483.61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2026.07.07 22:18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4095.16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54.52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1538.13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4098.65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4098.59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4143.24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4123.22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4098.65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4123.22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4041.08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4041.08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4041.08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4098.59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4041.08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03:40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4123.22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4123.22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-18.12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1520.01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03:40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21.50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1541.51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4127.85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4127.79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3973.97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4034.70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4066.19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4122.95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4125.94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4098.59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4127.79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11:18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4082.13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4082.13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53.85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1595.36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11:18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-92.60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1502.76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11:18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-40.28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1462.48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11:18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-12.63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1449.86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11:18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37.19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1487.05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11:18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39.49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1526.54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11:18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37.06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1563.59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11:18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14.51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1578.10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11:18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1618.24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4031.46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4031.40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4127.85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4031.46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21:46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-40.38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1577.86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2026.07.08 21:46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4081.93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44.23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1622.09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2026.07.09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2026.07.09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4076.56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2026.07.09 </w:t>
            </w: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4031.40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4051.70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175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2026.07.09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4076.56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4051.70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2026.07.09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09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2026.07.09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09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4082.08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2026.07.09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09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4.73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1626.82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2026.07.09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09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4031.40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4061.07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2026.07.09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09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4061.07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2026.07.09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09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4082.08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4061.07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2026.07.09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2026.07.09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4128.08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2026.07.09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40.25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1667.07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2026.07.09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4031.40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4077.25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2026.07.09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4077.25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2026.07.09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4082.08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4077.25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2026.07.09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4077.25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4123.62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4128.14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4128.16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4128.16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4031.40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4076.12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4082.08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4123.56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4076.12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03:57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4128.16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4128.16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-0.54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1666.54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03:57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4128.16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3.91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1670.45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4116.82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4116.76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4031.40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4082.08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4116.76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17:33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4077.25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4077.25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44.88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1715.33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17:33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4076.12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41.57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1756.90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207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17:33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-36.53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1720.37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17:33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2.14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1722.50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17:33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6.98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1729.48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17:33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4074.42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37.10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1766.58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4102.32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4102.26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4116.82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4111.85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4102.32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4111.85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18:53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4111.85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4111.85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-4.43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1762.15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2026.07.10 18:53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4111.85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4111.85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8.30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1770.45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4085.04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4084.98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4085.04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15.38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1785.83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4053.81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4053.75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4053.81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27.29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1813.12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09:00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4085.04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4071.70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09:00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4053.81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4071.70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11:10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4071.70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4071.70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-11.78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1801.34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11:10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4071.70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4071.70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15.63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1816.97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4016.89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18:30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4016.83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2026.07.13 18:30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4016.89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32.29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1849.26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2026.07.14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4001.51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2026.07.14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4001.45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2026.07.14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4001.51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13.71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1862.96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2026.07.14 03:00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4016.89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4011.48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2026.07.14 03:00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  <w:proofErr w:type="spellEnd"/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4001.51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4011.48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2026.07.14 04:58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4011.48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4011.48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-5.30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1857.67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2026.07.14 04:58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t/p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4011.48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4011.48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8.68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1866.35</w:t>
            </w:r>
          </w:p>
        </w:tc>
      </w:tr>
      <w:tr w:rsidR="007D4D7E" w:rsidRPr="007D4D7E" w:rsidTr="007D4D7E">
        <w:trPr>
          <w:gridAfter w:val="1"/>
          <w:tblCellSpacing w:w="3" w:type="dxa"/>
        </w:trPr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2026.07.14 08: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08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at</w:t>
            </w:r>
            <w:proofErr w:type="spellEnd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stop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4022.89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-18.89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D4D7E" w:rsidRPr="007D4D7E" w:rsidRDefault="007D4D7E" w:rsidP="007D4D7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D4D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1847.46</w:t>
            </w:r>
          </w:p>
        </w:tc>
      </w:tr>
    </w:tbl>
    <w:p w:rsidR="00CD188B" w:rsidRDefault="007D4D7E">
      <w:bookmarkStart w:id="0" w:name="_GoBack"/>
      <w:bookmarkEnd w:id="0"/>
    </w:p>
    <w:sectPr w:rsidR="00CD18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D7E"/>
    <w:rsid w:val="00626D80"/>
    <w:rsid w:val="007D4D7E"/>
    <w:rsid w:val="00A9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Без списък1"/>
    <w:next w:val="a2"/>
    <w:uiPriority w:val="99"/>
    <w:semiHidden/>
    <w:unhideWhenUsed/>
    <w:rsid w:val="007D4D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Без списък1"/>
    <w:next w:val="a2"/>
    <w:uiPriority w:val="99"/>
    <w:semiHidden/>
    <w:unhideWhenUsed/>
    <w:rsid w:val="007D4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0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2317</Words>
  <Characters>13210</Characters>
  <Application>Microsoft Office Word</Application>
  <DocSecurity>0</DocSecurity>
  <Lines>110</Lines>
  <Paragraphs>30</Paragraphs>
  <ScaleCrop>false</ScaleCrop>
  <Company/>
  <LinksUpToDate>false</LinksUpToDate>
  <CharactersWithSpaces>15497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2026-07-14T05:13:00Z</dcterms:created>
  <dcterms:modified xsi:type="dcterms:W3CDTF">2026-07-14T05:16:00Z</dcterms:modified>
</cp:coreProperties>
</file>