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A19364" w14:textId="3D02BBC2" w:rsidR="00B24B60" w:rsidRDefault="00EA5532">
      <w:r>
        <w:t>EUR/USD Trade Example – 17 June</w:t>
      </w:r>
    </w:p>
    <w:p w14:paraId="2CE9C969" w14:textId="3A1E0B4E" w:rsidR="00EA5532" w:rsidRDefault="00EA5532">
      <w:r>
        <w:t>Take direction from the 60 Min Chart.</w:t>
      </w:r>
    </w:p>
    <w:p w14:paraId="2DA48608" w14:textId="61595816" w:rsidR="00EA5532" w:rsidRDefault="00EA5532">
      <w:r>
        <w:t>60 Min</w:t>
      </w:r>
      <w:r w:rsidR="008F5788">
        <w:t xml:space="preserve"> – Price cycles down from prior day. Highlighted candle breaks Support and closes strongly under the EMA’s. Everything points Short. Now hunt for an entry off the 5Min Chart BUT only after structure is broken. Let’s assume for the sake of comparison that the highlighted candle closed Bullish and above the EMA’s with the 10 EMA crossing the 20 EMA. Now I am only thinking Long, not Short. </w:t>
      </w:r>
    </w:p>
    <w:p w14:paraId="1AAA4E38" w14:textId="1D760FCE" w:rsidR="00EA5532" w:rsidRDefault="00EA5532">
      <w:r>
        <w:rPr>
          <w:noProof/>
        </w:rPr>
        <w:drawing>
          <wp:inline distT="0" distB="0" distL="0" distR="0" wp14:anchorId="55490B4E" wp14:editId="065B0268">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2625"/>
                    </a:xfrm>
                    <a:prstGeom prst="rect">
                      <a:avLst/>
                    </a:prstGeom>
                  </pic:spPr>
                </pic:pic>
              </a:graphicData>
            </a:graphic>
          </wp:inline>
        </w:drawing>
      </w:r>
    </w:p>
    <w:p w14:paraId="72A0AB08" w14:textId="040997B7" w:rsidR="00EA5532" w:rsidRDefault="00EA5532">
      <w:r>
        <w:t>5 Min</w:t>
      </w:r>
      <w:r w:rsidR="008F5788">
        <w:t xml:space="preserve"> – 3 opportunities to enter after 60 Min structure is broken. I personally like to see Price retrace within the EMA’s and set up a 1-2-3 pattern. Signal to enter follows this 1-2-3 set up when the Rocky Point indicators align.</w:t>
      </w:r>
    </w:p>
    <w:p w14:paraId="5672F21F" w14:textId="18219A1C" w:rsidR="00D454A7" w:rsidRDefault="00D454A7">
      <w:r>
        <w:rPr>
          <w:noProof/>
        </w:rPr>
        <w:drawing>
          <wp:inline distT="0" distB="0" distL="0" distR="0" wp14:anchorId="5C21DC4B" wp14:editId="4C544D3F">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2625"/>
                    </a:xfrm>
                    <a:prstGeom prst="rect">
                      <a:avLst/>
                    </a:prstGeom>
                  </pic:spPr>
                </pic:pic>
              </a:graphicData>
            </a:graphic>
          </wp:inline>
        </w:drawing>
      </w:r>
      <w:r>
        <w:br w:type="page"/>
      </w:r>
    </w:p>
    <w:p w14:paraId="2C0AFC29" w14:textId="59244287" w:rsidR="00D454A7" w:rsidRDefault="00D454A7">
      <w:r>
        <w:lastRenderedPageBreak/>
        <w:t>USD/JPY</w:t>
      </w:r>
    </w:p>
    <w:p w14:paraId="5F190A4F" w14:textId="53EA2D1A" w:rsidR="00D454A7" w:rsidRDefault="00D454A7">
      <w:r>
        <w:rPr>
          <w:noProof/>
        </w:rPr>
        <w:drawing>
          <wp:inline distT="0" distB="0" distL="0" distR="0" wp14:anchorId="59D11403" wp14:editId="3747EE92">
            <wp:extent cx="5731510" cy="3222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2625"/>
                    </a:xfrm>
                    <a:prstGeom prst="rect">
                      <a:avLst/>
                    </a:prstGeom>
                  </pic:spPr>
                </pic:pic>
              </a:graphicData>
            </a:graphic>
          </wp:inline>
        </w:drawing>
      </w:r>
    </w:p>
    <w:p w14:paraId="32BA77DC" w14:textId="3A27C092" w:rsidR="00D454A7" w:rsidRDefault="00D454A7">
      <w:r>
        <w:t>EUR/JPY</w:t>
      </w:r>
    </w:p>
    <w:p w14:paraId="22136513" w14:textId="26E75CBA" w:rsidR="00D454A7" w:rsidRDefault="00D454A7">
      <w:r>
        <w:rPr>
          <w:noProof/>
        </w:rPr>
        <w:drawing>
          <wp:inline distT="0" distB="0" distL="0" distR="0" wp14:anchorId="14DD04BE" wp14:editId="63530C5B">
            <wp:extent cx="5731510" cy="32226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2625"/>
                    </a:xfrm>
                    <a:prstGeom prst="rect">
                      <a:avLst/>
                    </a:prstGeom>
                  </pic:spPr>
                </pic:pic>
              </a:graphicData>
            </a:graphic>
          </wp:inline>
        </w:drawing>
      </w:r>
    </w:p>
    <w:p w14:paraId="0F743165" w14:textId="77777777" w:rsidR="00E87967" w:rsidRDefault="00E87967"/>
    <w:p w14:paraId="1191C0D2" w14:textId="77777777" w:rsidR="00E87967" w:rsidRDefault="00E87967"/>
    <w:p w14:paraId="2DCA9B42" w14:textId="77777777" w:rsidR="00E87967" w:rsidRDefault="00E87967"/>
    <w:p w14:paraId="7CC96495" w14:textId="77777777" w:rsidR="00E87967" w:rsidRDefault="00E87967"/>
    <w:p w14:paraId="78B129C3" w14:textId="77777777" w:rsidR="00E87967" w:rsidRDefault="00E87967"/>
    <w:p w14:paraId="1D8AB6B6" w14:textId="55249D3E" w:rsidR="00D454A7" w:rsidRDefault="00D454A7">
      <w:r>
        <w:lastRenderedPageBreak/>
        <w:t>USA/CAD</w:t>
      </w:r>
    </w:p>
    <w:p w14:paraId="22CE6426" w14:textId="530D69C6" w:rsidR="00D454A7" w:rsidRDefault="00D454A7">
      <w:r>
        <w:rPr>
          <w:noProof/>
        </w:rPr>
        <w:drawing>
          <wp:inline distT="0" distB="0" distL="0" distR="0" wp14:anchorId="449FB2B6" wp14:editId="451B55DB">
            <wp:extent cx="5731510" cy="32226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2625"/>
                    </a:xfrm>
                    <a:prstGeom prst="rect">
                      <a:avLst/>
                    </a:prstGeom>
                  </pic:spPr>
                </pic:pic>
              </a:graphicData>
            </a:graphic>
          </wp:inline>
        </w:drawing>
      </w:r>
    </w:p>
    <w:p w14:paraId="780832AF" w14:textId="44B9946A" w:rsidR="00D454A7" w:rsidRDefault="00D454A7">
      <w:r>
        <w:t>CAD/JPY</w:t>
      </w:r>
    </w:p>
    <w:p w14:paraId="1E7F88E4" w14:textId="50BED0DA" w:rsidR="00D454A7" w:rsidRDefault="00D454A7">
      <w:r>
        <w:rPr>
          <w:noProof/>
        </w:rPr>
        <w:drawing>
          <wp:inline distT="0" distB="0" distL="0" distR="0" wp14:anchorId="435F0CA4" wp14:editId="41CC54FA">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sectPr w:rsidR="00D454A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BB3C67" w14:textId="77777777" w:rsidR="005510AA" w:rsidRDefault="005510AA" w:rsidP="00D454A7">
      <w:pPr>
        <w:spacing w:after="0" w:line="240" w:lineRule="auto"/>
      </w:pPr>
      <w:r>
        <w:separator/>
      </w:r>
    </w:p>
  </w:endnote>
  <w:endnote w:type="continuationSeparator" w:id="0">
    <w:p w14:paraId="2DF3CEF2" w14:textId="77777777" w:rsidR="005510AA" w:rsidRDefault="005510AA" w:rsidP="00D45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6993CD" w14:textId="06C34F0D" w:rsidR="00D454A7" w:rsidRDefault="00D454A7">
    <w:pPr>
      <w:pStyle w:val="Footer"/>
    </w:pPr>
  </w:p>
  <w:p w14:paraId="0DBC493F" w14:textId="0B529DBE" w:rsidR="00D454A7" w:rsidRDefault="00D454A7">
    <w:pPr>
      <w:pStyle w:val="Footer"/>
    </w:pPr>
  </w:p>
  <w:p w14:paraId="7B7A3E86" w14:textId="77777777" w:rsidR="00D454A7" w:rsidRDefault="00D454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D4B289" w14:textId="77777777" w:rsidR="005510AA" w:rsidRDefault="005510AA" w:rsidP="00D454A7">
      <w:pPr>
        <w:spacing w:after="0" w:line="240" w:lineRule="auto"/>
      </w:pPr>
      <w:r>
        <w:separator/>
      </w:r>
    </w:p>
  </w:footnote>
  <w:footnote w:type="continuationSeparator" w:id="0">
    <w:p w14:paraId="5A38B630" w14:textId="77777777" w:rsidR="005510AA" w:rsidRDefault="005510AA" w:rsidP="00D454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532"/>
    <w:rsid w:val="00372425"/>
    <w:rsid w:val="005510AA"/>
    <w:rsid w:val="008F5788"/>
    <w:rsid w:val="00B24B60"/>
    <w:rsid w:val="00D454A7"/>
    <w:rsid w:val="00E87967"/>
    <w:rsid w:val="00EA553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25031"/>
  <w15:chartTrackingRefBased/>
  <w15:docId w15:val="{DE902A05-0519-4FCD-A675-811A2D22B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54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4A7"/>
  </w:style>
  <w:style w:type="paragraph" w:styleId="Footer">
    <w:name w:val="footer"/>
    <w:basedOn w:val="Normal"/>
    <w:link w:val="FooterChar"/>
    <w:uiPriority w:val="99"/>
    <w:unhideWhenUsed/>
    <w:rsid w:val="00D454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4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Pages>
  <Words>111</Words>
  <Characters>638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Claims Assistance</dc:creator>
  <cp:keywords/>
  <dc:description/>
  <cp:lastModifiedBy>Claims Assistance</cp:lastModifiedBy>
  <cp:revision>3</cp:revision>
  <dcterms:created xsi:type="dcterms:W3CDTF">2020-06-17T21:47:00Z</dcterms:created>
  <dcterms:modified xsi:type="dcterms:W3CDTF">2020-06-17T22:50:00Z</dcterms:modified>
</cp:coreProperties>
</file>