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640" w:dyaOrig="4860">
          <v:rect xmlns:o="urn:schemas-microsoft-com:office:office" xmlns:v="urn:schemas-microsoft-com:vml" id="rectole0000000000" style="width:432.000000pt;height:243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Dib" DrawAspect="Content" ObjectID="0000000000" ShapeID="rectole0000000000" r:id="docRId0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640" w:dyaOrig="4860">
          <v:rect xmlns:o="urn:schemas-microsoft-com:office:office" xmlns:v="urn:schemas-microsoft-com:vml" id="rectole0000000001" style="width:432.000000pt;height:243.0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Dib" DrawAspect="Content" ObjectID="0000000001" ShapeID="rectole0000000001" r:id="docRId2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640" w:dyaOrig="4860">
          <v:rect xmlns:o="urn:schemas-microsoft-com:office:office" xmlns:v="urn:schemas-microsoft-com:vml" id="rectole0000000002" style="width:432.000000pt;height:243.0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Dib" DrawAspect="Content" ObjectID="0000000002" ShapeID="rectole0000000002" r:id="docRId4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640" w:dyaOrig="4860">
          <v:rect xmlns:o="urn:schemas-microsoft-com:office:office" xmlns:v="urn:schemas-microsoft-com:vml" id="rectole0000000003" style="width:432.000000pt;height:243.0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Dib" DrawAspect="Content" ObjectID="0000000003" ShapeID="rectole0000000003" r:id="docRId6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="embeddings/oleObject2.bin" Id="docRId4" Type="http://schemas.openxmlformats.org/officeDocument/2006/relationships/oleObject"/><Relationship Target="embeddings/oleObject3.bin" Id="docRId6" Type="http://schemas.openxmlformats.org/officeDocument/2006/relationships/oleObject"/><Relationship Target="numbering.xml" Id="docRId8" Type="http://schemas.openxmlformats.org/officeDocument/2006/relationships/numbering"/><Relationship Target="media/image0.wmf" Id="docRId1" Type="http://schemas.openxmlformats.org/officeDocument/2006/relationships/image"/><Relationship Target="media/image2.wmf" Id="docRId5" Type="http://schemas.openxmlformats.org/officeDocument/2006/relationships/image"/><Relationship Target="styles.xml" Id="docRId9" Type="http://schemas.openxmlformats.org/officeDocument/2006/relationships/styles"/></Relationships>
</file>