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E6A" w:rsidRDefault="007857D7">
      <w:r>
        <w:t xml:space="preserve">TMMA </w:t>
      </w:r>
      <w:proofErr w:type="spellStart"/>
      <w:r>
        <w:t>Histo</w:t>
      </w:r>
      <w:proofErr w:type="spellEnd"/>
      <w:r>
        <w:t xml:space="preserve"> Idea </w:t>
      </w:r>
    </w:p>
    <w:p w:rsidR="007857D7" w:rsidRDefault="007857D7">
      <w:r>
        <w:t>Buy</w:t>
      </w:r>
    </w:p>
    <w:p w:rsidR="007857D7" w:rsidRDefault="007857D7">
      <w:r>
        <w:t xml:space="preserve">H4 and D1 both aligns White + Blue </w:t>
      </w:r>
      <w:proofErr w:type="gramStart"/>
      <w:r>
        <w:t>Candle .</w:t>
      </w:r>
      <w:proofErr w:type="gramEnd"/>
      <w:r>
        <w:t xml:space="preserve"> </w:t>
      </w:r>
    </w:p>
    <w:p w:rsidR="007857D7" w:rsidRDefault="007857D7">
      <w:r>
        <w:t>Sell</w:t>
      </w:r>
    </w:p>
    <w:p w:rsidR="007857D7" w:rsidRDefault="007857D7">
      <w:r>
        <w:t xml:space="preserve">H4 and D1 both aligns Red + Red </w:t>
      </w:r>
      <w:proofErr w:type="gramStart"/>
      <w:r>
        <w:t>Candle .</w:t>
      </w:r>
      <w:proofErr w:type="gramEnd"/>
    </w:p>
    <w:p w:rsidR="007857D7" w:rsidRDefault="007857D7"/>
    <w:p w:rsidR="007857D7" w:rsidRDefault="007857D7">
      <w:r>
        <w:t xml:space="preserve">TP </w:t>
      </w:r>
    </w:p>
    <w:p w:rsidR="007857D7" w:rsidRDefault="007857D7">
      <w:proofErr w:type="spellStart"/>
      <w:r>
        <w:t>Fibo</w:t>
      </w:r>
      <w:proofErr w:type="spellEnd"/>
      <w:r>
        <w:t xml:space="preserve"> skills /EMA logics/Auto Regression </w:t>
      </w:r>
      <w:proofErr w:type="gramStart"/>
      <w:r>
        <w:t>Channel .</w:t>
      </w:r>
      <w:proofErr w:type="gramEnd"/>
      <w:r>
        <w:t xml:space="preserve"> </w:t>
      </w:r>
    </w:p>
    <w:p w:rsidR="007857D7" w:rsidRDefault="007857D7">
      <w:r>
        <w:t xml:space="preserve">Entry </w:t>
      </w:r>
    </w:p>
    <w:p w:rsidR="007857D7" w:rsidRDefault="007857D7">
      <w:r>
        <w:t xml:space="preserve">SNR Price </w:t>
      </w:r>
      <w:proofErr w:type="gramStart"/>
      <w:r>
        <w:t>Action ,</w:t>
      </w:r>
      <w:proofErr w:type="gramEnd"/>
      <w:r>
        <w:t xml:space="preserve"> Check TDI RT Clone on smaller timeframe to reconfirm the movement especially the Pivot points or SNR  /SND . </w:t>
      </w:r>
      <w:proofErr w:type="gramStart"/>
      <w:r>
        <w:t>BN(</w:t>
      </w:r>
      <w:proofErr w:type="gramEnd"/>
      <w:r>
        <w:t xml:space="preserve">Big number) </w:t>
      </w:r>
    </w:p>
    <w:p w:rsidR="007857D7" w:rsidRDefault="007857D7">
      <w:r>
        <w:rPr>
          <w:noProof/>
        </w:rPr>
        <w:drawing>
          <wp:inline distT="0" distB="0" distL="0" distR="0" wp14:anchorId="784714D4" wp14:editId="5B818A44">
            <wp:extent cx="5943600" cy="31953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Make sure the waves after 2 circles doesn’t break the </w:t>
      </w:r>
      <w:proofErr w:type="gramStart"/>
      <w:r>
        <w:t>high ,</w:t>
      </w:r>
      <w:proofErr w:type="gramEnd"/>
      <w:r>
        <w:t xml:space="preserve"> so the TP1 n 2 is valid , but please place TP above them for safety purpose .  Additional </w:t>
      </w:r>
      <w:proofErr w:type="spellStart"/>
      <w:r>
        <w:t>SnD</w:t>
      </w:r>
      <w:proofErr w:type="spellEnd"/>
      <w:r>
        <w:t xml:space="preserve"> for better </w:t>
      </w:r>
      <w:proofErr w:type="gramStart"/>
      <w:r>
        <w:t>confluence .</w:t>
      </w:r>
      <w:proofErr w:type="gramEnd"/>
    </w:p>
    <w:p w:rsidR="007857D7" w:rsidRDefault="007857D7">
      <w:r>
        <w:rPr>
          <w:noProof/>
        </w:rPr>
        <w:lastRenderedPageBreak/>
        <w:drawing>
          <wp:inline distT="0" distB="0" distL="0" distR="0" wp14:anchorId="58439C82" wp14:editId="310F96BD">
            <wp:extent cx="5943600" cy="3233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7D7" w:rsidRDefault="007857D7">
      <w:r>
        <w:t xml:space="preserve">Like I said , Place your TP below TP1 for safety purpose . </w:t>
      </w:r>
      <w:bookmarkStart w:id="0" w:name="_GoBack"/>
      <w:bookmarkEnd w:id="0"/>
    </w:p>
    <w:p w:rsidR="007857D7" w:rsidRDefault="007857D7"/>
    <w:sectPr w:rsidR="007857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D7"/>
    <w:rsid w:val="004E7E6A"/>
    <w:rsid w:val="0078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CE76"/>
  <w15:chartTrackingRefBased/>
  <w15:docId w15:val="{4430138E-BAB6-4BB8-B442-1A861544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2017-05-19T15:39:00Z</dcterms:created>
  <dcterms:modified xsi:type="dcterms:W3CDTF">2017-05-19T15:48:00Z</dcterms:modified>
</cp:coreProperties>
</file>