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E60" w:rsidRDefault="00526A68">
      <w:r w:rsidRPr="00526A68">
        <w:rPr>
          <w:noProof/>
          <w:lang w:eastAsia="de-DE"/>
        </w:rPr>
        <w:drawing>
          <wp:inline distT="0" distB="0" distL="0" distR="0">
            <wp:extent cx="5760720" cy="5389738"/>
            <wp:effectExtent l="0" t="0" r="0" b="190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89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51E6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A68"/>
    <w:rsid w:val="00526A68"/>
    <w:rsid w:val="00F5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13B3F1-8DDB-4EAB-9BE1-B768618CB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Klebelsberg, Dominik</dc:creator>
  <cp:keywords/>
  <dc:description/>
  <cp:lastModifiedBy>Klebelsberg, Dominik</cp:lastModifiedBy>
  <cp:revision>1</cp:revision>
  <dcterms:created xsi:type="dcterms:W3CDTF">2015-01-14T10:41:00Z</dcterms:created>
  <dcterms:modified xsi:type="dcterms:W3CDTF">2015-01-14T10:42:00Z</dcterms:modified>
</cp:coreProperties>
</file>